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F0FB" w14:textId="77777777" w:rsidR="002E4C2F" w:rsidRDefault="002E4C2F" w:rsidP="002E4C2F">
      <w:pPr>
        <w:spacing w:line="276" w:lineRule="auto"/>
        <w:jc w:val="both"/>
        <w:rPr>
          <w:sz w:val="24"/>
          <w:szCs w:val="24"/>
        </w:rPr>
      </w:pPr>
    </w:p>
    <w:p w14:paraId="7E5EAD8A" w14:textId="77777777" w:rsidR="002E4C2F" w:rsidRDefault="002E4C2F" w:rsidP="002E4C2F">
      <w:pPr>
        <w:spacing w:line="276" w:lineRule="auto"/>
        <w:ind w:firstLine="708"/>
      </w:pPr>
      <w:r>
        <w:rPr>
          <w:b/>
          <w:bCs/>
          <w:sz w:val="24"/>
          <w:szCs w:val="24"/>
        </w:rPr>
        <w:t>SAMODZIELNOŚĆ – AKTYWNOŚĆ – MOBILNOŚĆ</w:t>
      </w:r>
      <w:r>
        <w:rPr>
          <w:sz w:val="24"/>
          <w:szCs w:val="24"/>
        </w:rPr>
        <w:t xml:space="preserve"> </w:t>
      </w:r>
    </w:p>
    <w:p w14:paraId="1134779A" w14:textId="38E6E521" w:rsidR="002E4C2F" w:rsidRDefault="002E4C2F" w:rsidP="002E4C2F">
      <w:pPr>
        <w:spacing w:line="276" w:lineRule="auto"/>
        <w:rPr>
          <w:rFonts w:eastAsia="Times New Roman"/>
          <w:sz w:val="24"/>
          <w:szCs w:val="24"/>
        </w:rPr>
      </w:pPr>
      <w:r>
        <w:rPr>
          <w:rFonts w:eastAsia="Times New Roman"/>
          <w:sz w:val="24"/>
          <w:szCs w:val="24"/>
        </w:rPr>
        <w:t>Państwowy Fundusz Rehabilitacji Osób Niepełnosprawnych realizuje programy mieszkaniowe z pakietu „Samodzielność</w:t>
      </w:r>
      <w:r w:rsidR="00882C65">
        <w:rPr>
          <w:rFonts w:eastAsia="Times New Roman"/>
          <w:sz w:val="24"/>
          <w:szCs w:val="24"/>
        </w:rPr>
        <w:t xml:space="preserve">– </w:t>
      </w:r>
      <w:r>
        <w:rPr>
          <w:rFonts w:eastAsia="Times New Roman"/>
          <w:sz w:val="24"/>
          <w:szCs w:val="24"/>
        </w:rPr>
        <w:t>Aktywność</w:t>
      </w:r>
      <w:r w:rsidR="00882C65">
        <w:rPr>
          <w:rFonts w:eastAsia="Times New Roman"/>
          <w:sz w:val="24"/>
          <w:szCs w:val="24"/>
        </w:rPr>
        <w:t xml:space="preserve"> – </w:t>
      </w:r>
      <w:r>
        <w:rPr>
          <w:rFonts w:eastAsia="Times New Roman"/>
          <w:sz w:val="24"/>
          <w:szCs w:val="24"/>
        </w:rPr>
        <w:t xml:space="preserve">Mobilność!” </w:t>
      </w:r>
      <w:r w:rsidR="00E4658F">
        <w:rPr>
          <w:rFonts w:eastAsia="Times New Roman"/>
          <w:sz w:val="24"/>
          <w:szCs w:val="24"/>
        </w:rPr>
        <w:t>(</w:t>
      </w:r>
      <w:r w:rsidR="008C6D58">
        <w:rPr>
          <w:rFonts w:eastAsia="Times New Roman"/>
          <w:sz w:val="24"/>
          <w:szCs w:val="24"/>
        </w:rPr>
        <w:t xml:space="preserve">S-A-M). Są to </w:t>
      </w:r>
      <w:r w:rsidR="002C4A3B">
        <w:rPr>
          <w:rFonts w:eastAsia="Times New Roman"/>
          <w:sz w:val="24"/>
          <w:szCs w:val="24"/>
        </w:rPr>
        <w:t xml:space="preserve">programy </w:t>
      </w:r>
      <w:r w:rsidR="00253BAF">
        <w:rPr>
          <w:rFonts w:eastAsia="Times New Roman"/>
          <w:sz w:val="24"/>
          <w:szCs w:val="24"/>
        </w:rPr>
        <w:t>„</w:t>
      </w:r>
      <w:r>
        <w:rPr>
          <w:rFonts w:eastAsia="Times New Roman"/>
          <w:sz w:val="24"/>
          <w:szCs w:val="24"/>
        </w:rPr>
        <w:t>Mieszkanie dla absolwenta</w:t>
      </w:r>
      <w:r w:rsidR="00253BAF">
        <w:rPr>
          <w:rFonts w:eastAsia="Times New Roman"/>
          <w:sz w:val="24"/>
          <w:szCs w:val="24"/>
        </w:rPr>
        <w:t>”</w:t>
      </w:r>
      <w:r>
        <w:rPr>
          <w:rFonts w:eastAsia="Times New Roman"/>
          <w:sz w:val="24"/>
          <w:szCs w:val="24"/>
        </w:rPr>
        <w:t xml:space="preserve"> oraz </w:t>
      </w:r>
      <w:r w:rsidR="00253BAF">
        <w:rPr>
          <w:rFonts w:eastAsia="Times New Roman"/>
          <w:sz w:val="24"/>
          <w:szCs w:val="24"/>
        </w:rPr>
        <w:t>„</w:t>
      </w:r>
      <w:r>
        <w:rPr>
          <w:rFonts w:eastAsia="Times New Roman"/>
          <w:sz w:val="24"/>
          <w:szCs w:val="24"/>
        </w:rPr>
        <w:t>Dostępne mieszkanie</w:t>
      </w:r>
      <w:r w:rsidR="00253BAF">
        <w:rPr>
          <w:rFonts w:eastAsia="Times New Roman"/>
          <w:sz w:val="24"/>
          <w:szCs w:val="24"/>
        </w:rPr>
        <w:t>”</w:t>
      </w:r>
      <w:r>
        <w:rPr>
          <w:rFonts w:eastAsia="Times New Roman"/>
          <w:sz w:val="24"/>
          <w:szCs w:val="24"/>
        </w:rPr>
        <w:t xml:space="preserve">. </w:t>
      </w:r>
    </w:p>
    <w:p w14:paraId="24DD1B26" w14:textId="09A62206" w:rsidR="002E4C2F" w:rsidRDefault="002C4A3B" w:rsidP="002E4C2F">
      <w:pPr>
        <w:spacing w:line="276" w:lineRule="auto"/>
      </w:pPr>
      <w:r>
        <w:rPr>
          <w:rFonts w:eastAsia="Times New Roman"/>
          <w:sz w:val="24"/>
          <w:szCs w:val="24"/>
        </w:rPr>
        <w:t>Te</w:t>
      </w:r>
      <w:r w:rsidR="002E4C2F">
        <w:rPr>
          <w:rFonts w:eastAsia="Times New Roman"/>
          <w:sz w:val="24"/>
          <w:szCs w:val="24"/>
        </w:rPr>
        <w:t xml:space="preserve"> </w:t>
      </w:r>
      <w:r>
        <w:rPr>
          <w:rFonts w:eastAsia="Times New Roman"/>
          <w:sz w:val="24"/>
          <w:szCs w:val="24"/>
        </w:rPr>
        <w:t>inicjatywy służą</w:t>
      </w:r>
      <w:r w:rsidR="002E4C2F">
        <w:rPr>
          <w:rFonts w:eastAsia="Times New Roman"/>
          <w:sz w:val="24"/>
          <w:szCs w:val="24"/>
        </w:rPr>
        <w:t xml:space="preserve"> rozwiązaniu jednego z najbardziej istotnych problemów, </w:t>
      </w:r>
      <w:r w:rsidR="00976455">
        <w:rPr>
          <w:rFonts w:eastAsia="Times New Roman"/>
          <w:sz w:val="24"/>
          <w:szCs w:val="24"/>
        </w:rPr>
        <w:t>czyli</w:t>
      </w:r>
      <w:r w:rsidR="002E4C2F">
        <w:rPr>
          <w:rFonts w:eastAsia="Times New Roman"/>
          <w:sz w:val="24"/>
          <w:szCs w:val="24"/>
        </w:rPr>
        <w:t xml:space="preserve"> braku mieszkania, w szczególności spełniającego indywidualne kryterium dostępności</w:t>
      </w:r>
      <w:r w:rsidR="002E4C2F">
        <w:rPr>
          <w:sz w:val="24"/>
          <w:szCs w:val="24"/>
        </w:rPr>
        <w:t xml:space="preserve">. </w:t>
      </w:r>
      <w:r w:rsidR="002E4C2F">
        <w:rPr>
          <w:sz w:val="24"/>
          <w:szCs w:val="24"/>
        </w:rPr>
        <w:br/>
        <w:t>Poczucie komfortu, chęć stworzenia własnego miejsca, w którym czujemy się wygodnie i bezpiecznie</w:t>
      </w:r>
      <w:r w:rsidR="00976455">
        <w:rPr>
          <w:sz w:val="24"/>
          <w:szCs w:val="24"/>
        </w:rPr>
        <w:t>,</w:t>
      </w:r>
      <w:r w:rsidR="002E4C2F">
        <w:rPr>
          <w:sz w:val="24"/>
          <w:szCs w:val="24"/>
        </w:rPr>
        <w:t xml:space="preserve"> </w:t>
      </w:r>
      <w:r w:rsidR="00976455">
        <w:rPr>
          <w:sz w:val="24"/>
          <w:szCs w:val="24"/>
        </w:rPr>
        <w:t xml:space="preserve">są </w:t>
      </w:r>
      <w:r w:rsidR="002E4C2F">
        <w:rPr>
          <w:sz w:val="24"/>
          <w:szCs w:val="24"/>
        </w:rPr>
        <w:t xml:space="preserve">ważne dla każdego, a zwłaszcza dla osób ze szczególnymi potrzebami. </w:t>
      </w:r>
    </w:p>
    <w:p w14:paraId="5167503A" w14:textId="0AC7B7AF" w:rsidR="002E4C2F" w:rsidRDefault="002E4C2F" w:rsidP="002E4C2F">
      <w:pPr>
        <w:spacing w:line="276" w:lineRule="auto"/>
        <w:rPr>
          <w:sz w:val="24"/>
          <w:szCs w:val="24"/>
        </w:rPr>
      </w:pPr>
      <w:r>
        <w:rPr>
          <w:sz w:val="24"/>
          <w:szCs w:val="24"/>
        </w:rPr>
        <w:t xml:space="preserve">Celem obu programów jest wzrost niezależnego życia </w:t>
      </w:r>
      <w:r w:rsidR="00976455">
        <w:rPr>
          <w:sz w:val="24"/>
          <w:szCs w:val="24"/>
        </w:rPr>
        <w:t xml:space="preserve">oraz </w:t>
      </w:r>
      <w:r>
        <w:rPr>
          <w:sz w:val="24"/>
          <w:szCs w:val="24"/>
        </w:rPr>
        <w:t xml:space="preserve">ułatwienie aktywności zawodowej i społecznej </w:t>
      </w:r>
      <w:r w:rsidR="00E4658F">
        <w:rPr>
          <w:sz w:val="24"/>
          <w:szCs w:val="24"/>
        </w:rPr>
        <w:t xml:space="preserve">osób </w:t>
      </w:r>
      <w:r>
        <w:rPr>
          <w:sz w:val="24"/>
          <w:szCs w:val="24"/>
        </w:rPr>
        <w:t>z niepełnosprawnością.</w:t>
      </w:r>
    </w:p>
    <w:p w14:paraId="037DAF98" w14:textId="2ADE64FB" w:rsidR="002E4C2F" w:rsidRDefault="002E4C2F" w:rsidP="002E4C2F">
      <w:pPr>
        <w:spacing w:line="276" w:lineRule="auto"/>
        <w:ind w:firstLine="708"/>
        <w:rPr>
          <w:b/>
          <w:bCs/>
          <w:sz w:val="24"/>
          <w:szCs w:val="24"/>
        </w:rPr>
      </w:pPr>
      <w:r>
        <w:rPr>
          <w:b/>
          <w:bCs/>
          <w:sz w:val="24"/>
          <w:szCs w:val="24"/>
        </w:rPr>
        <w:t xml:space="preserve">Mieszkanie dla </w:t>
      </w:r>
      <w:r w:rsidR="008369E4">
        <w:rPr>
          <w:b/>
          <w:bCs/>
          <w:sz w:val="24"/>
          <w:szCs w:val="24"/>
        </w:rPr>
        <w:t xml:space="preserve">absolwenta </w:t>
      </w:r>
    </w:p>
    <w:p w14:paraId="07C60AA0" w14:textId="6AB1E290" w:rsidR="002E4C2F" w:rsidRDefault="002E4C2F" w:rsidP="002E4C2F">
      <w:pPr>
        <w:spacing w:line="276" w:lineRule="auto"/>
        <w:rPr>
          <w:sz w:val="24"/>
          <w:szCs w:val="24"/>
        </w:rPr>
      </w:pPr>
      <w:r>
        <w:rPr>
          <w:sz w:val="24"/>
          <w:szCs w:val="24"/>
        </w:rPr>
        <w:t xml:space="preserve">Jeden z modułów </w:t>
      </w:r>
      <w:r w:rsidR="00E4658F">
        <w:rPr>
          <w:sz w:val="24"/>
          <w:szCs w:val="24"/>
        </w:rPr>
        <w:t xml:space="preserve">programu </w:t>
      </w:r>
      <w:r>
        <w:rPr>
          <w:sz w:val="24"/>
          <w:szCs w:val="24"/>
        </w:rPr>
        <w:t xml:space="preserve">S-A-M skierowany jest do osób młodych, które rozpoczynają samodzielne życie, również zawodowe – jest to „Mieszkanie dla </w:t>
      </w:r>
      <w:r w:rsidR="008369E4">
        <w:rPr>
          <w:sz w:val="24"/>
          <w:szCs w:val="24"/>
        </w:rPr>
        <w:t>absolwenta</w:t>
      </w:r>
      <w:r>
        <w:rPr>
          <w:sz w:val="24"/>
          <w:szCs w:val="24"/>
        </w:rPr>
        <w:t>”.</w:t>
      </w:r>
    </w:p>
    <w:p w14:paraId="53925CA3" w14:textId="4F211DE0" w:rsidR="002E4C2F" w:rsidRDefault="002E4C2F" w:rsidP="002E4C2F">
      <w:pPr>
        <w:spacing w:line="276" w:lineRule="auto"/>
        <w:rPr>
          <w:sz w:val="24"/>
          <w:szCs w:val="24"/>
        </w:rPr>
      </w:pPr>
      <w:r>
        <w:rPr>
          <w:sz w:val="24"/>
          <w:szCs w:val="24"/>
        </w:rPr>
        <w:t xml:space="preserve">Program przeznaczony jest dla osób z niepełnosprawnością, które kończą edukację oraz </w:t>
      </w:r>
      <w:r w:rsidR="00122127">
        <w:rPr>
          <w:sz w:val="24"/>
          <w:szCs w:val="24"/>
        </w:rPr>
        <w:t xml:space="preserve">chcą </w:t>
      </w:r>
      <w:r>
        <w:rPr>
          <w:sz w:val="24"/>
          <w:szCs w:val="24"/>
        </w:rPr>
        <w:t xml:space="preserve">samodzielnie i niezależnie rozpocząć aktywność zawodową, a na przeszkodzie stoi im brak własnego mieszkania w miejscowości, gdzie rozpoczęli pracę lub zamierzają </w:t>
      </w:r>
      <w:r w:rsidR="00EE254D">
        <w:rPr>
          <w:sz w:val="24"/>
          <w:szCs w:val="24"/>
        </w:rPr>
        <w:t xml:space="preserve">ją </w:t>
      </w:r>
      <w:r>
        <w:rPr>
          <w:sz w:val="24"/>
          <w:szCs w:val="24"/>
        </w:rPr>
        <w:t>podjąć.</w:t>
      </w:r>
    </w:p>
    <w:p w14:paraId="30F8C21E" w14:textId="5A1F0DEA" w:rsidR="002E4C2F" w:rsidRDefault="002E4C2F" w:rsidP="002E4C2F">
      <w:pPr>
        <w:spacing w:line="276" w:lineRule="auto"/>
        <w:rPr>
          <w:rFonts w:eastAsia="Times New Roman" w:cs="Calibri"/>
          <w:color w:val="212529"/>
          <w:sz w:val="24"/>
          <w:szCs w:val="24"/>
          <w:lang w:eastAsia="pl-PL"/>
        </w:rPr>
      </w:pPr>
      <w:r>
        <w:rPr>
          <w:rFonts w:eastAsia="Times New Roman" w:cs="Calibri"/>
          <w:color w:val="212529"/>
          <w:sz w:val="24"/>
          <w:szCs w:val="24"/>
          <w:lang w:eastAsia="pl-PL"/>
        </w:rPr>
        <w:t xml:space="preserve">Możesz skorzystać z programu, jeśli </w:t>
      </w:r>
      <w:r w:rsidR="006C26D1">
        <w:rPr>
          <w:rFonts w:eastAsia="Times New Roman" w:cs="Calibri"/>
          <w:color w:val="212529"/>
          <w:sz w:val="24"/>
          <w:szCs w:val="24"/>
          <w:lang w:eastAsia="pl-PL"/>
        </w:rPr>
        <w:t xml:space="preserve">masz </w:t>
      </w:r>
      <w:r>
        <w:rPr>
          <w:rFonts w:eastAsia="Times New Roman" w:cs="Calibri"/>
          <w:color w:val="212529"/>
          <w:sz w:val="24"/>
          <w:szCs w:val="24"/>
          <w:lang w:eastAsia="pl-PL"/>
        </w:rPr>
        <w:t>orzeczenie o znacznym stopniu niepełnosprawności</w:t>
      </w:r>
      <w:r w:rsidR="00DD64C8">
        <w:rPr>
          <w:rFonts w:eastAsia="Times New Roman" w:cs="Calibri"/>
          <w:color w:val="212529"/>
          <w:sz w:val="24"/>
          <w:szCs w:val="24"/>
          <w:lang w:eastAsia="pl-PL"/>
        </w:rPr>
        <w:t xml:space="preserve"> lub jesteś osobą z </w:t>
      </w:r>
      <w:r w:rsidR="00D143DE">
        <w:rPr>
          <w:rFonts w:eastAsia="Times New Roman" w:cs="Calibri"/>
          <w:color w:val="212529"/>
          <w:sz w:val="24"/>
          <w:szCs w:val="24"/>
          <w:lang w:eastAsia="pl-PL"/>
        </w:rPr>
        <w:t>niepełnosprawnością</w:t>
      </w:r>
      <w:r w:rsidR="00DD64C8">
        <w:rPr>
          <w:rFonts w:eastAsia="Times New Roman" w:cs="Calibri"/>
          <w:color w:val="212529"/>
          <w:sz w:val="24"/>
          <w:szCs w:val="24"/>
          <w:lang w:eastAsia="pl-PL"/>
        </w:rPr>
        <w:t xml:space="preserve"> narządu słuchu</w:t>
      </w:r>
      <w:r w:rsidR="00D143DE">
        <w:rPr>
          <w:rFonts w:eastAsia="Times New Roman" w:cs="Calibri"/>
          <w:color w:val="212529"/>
          <w:sz w:val="24"/>
          <w:szCs w:val="24"/>
          <w:lang w:eastAsia="pl-PL"/>
        </w:rPr>
        <w:t xml:space="preserve"> i masz orzeczenie </w:t>
      </w:r>
      <w:r w:rsidR="00191C8D">
        <w:rPr>
          <w:rFonts w:eastAsia="Times New Roman" w:cs="Calibri"/>
          <w:color w:val="212529"/>
          <w:sz w:val="24"/>
          <w:szCs w:val="24"/>
          <w:lang w:eastAsia="pl-PL"/>
        </w:rPr>
        <w:t xml:space="preserve">o </w:t>
      </w:r>
      <w:r w:rsidR="00C0050A">
        <w:rPr>
          <w:rFonts w:eastAsia="Times New Roman" w:cs="Calibri"/>
          <w:color w:val="212529"/>
          <w:sz w:val="24"/>
          <w:szCs w:val="24"/>
          <w:lang w:eastAsia="pl-PL"/>
        </w:rPr>
        <w:t xml:space="preserve">co najmniej </w:t>
      </w:r>
      <w:r w:rsidR="00191C8D">
        <w:rPr>
          <w:rFonts w:eastAsia="Times New Roman" w:cs="Calibri"/>
          <w:color w:val="212529"/>
          <w:sz w:val="24"/>
          <w:szCs w:val="24"/>
          <w:lang w:eastAsia="pl-PL"/>
        </w:rPr>
        <w:t>umiarkowanym</w:t>
      </w:r>
      <w:r w:rsidR="00C0050A">
        <w:rPr>
          <w:rFonts w:eastAsia="Times New Roman" w:cs="Calibri"/>
          <w:color w:val="212529"/>
          <w:sz w:val="24"/>
          <w:szCs w:val="24"/>
          <w:lang w:eastAsia="pl-PL"/>
        </w:rPr>
        <w:t xml:space="preserve"> </w:t>
      </w:r>
      <w:r w:rsidR="00950206">
        <w:rPr>
          <w:rFonts w:eastAsia="Times New Roman" w:cs="Calibri"/>
          <w:color w:val="212529"/>
          <w:sz w:val="24"/>
          <w:szCs w:val="24"/>
          <w:lang w:eastAsia="pl-PL"/>
        </w:rPr>
        <w:t xml:space="preserve">stopniu </w:t>
      </w:r>
      <w:r w:rsidR="000648C2">
        <w:rPr>
          <w:rFonts w:eastAsia="Times New Roman" w:cs="Calibri"/>
          <w:color w:val="212529"/>
          <w:sz w:val="24"/>
          <w:szCs w:val="24"/>
          <w:lang w:eastAsia="pl-PL"/>
        </w:rPr>
        <w:t xml:space="preserve">niepełnosprawności. </w:t>
      </w:r>
    </w:p>
    <w:p w14:paraId="523BB7C3" w14:textId="7E3F5FFA" w:rsidR="002E4C2F" w:rsidRDefault="002E4C2F" w:rsidP="002E4C2F">
      <w:pPr>
        <w:spacing w:line="276" w:lineRule="auto"/>
        <w:rPr>
          <w:rFonts w:eastAsia="Times New Roman" w:cs="Calibri"/>
          <w:color w:val="212529"/>
          <w:sz w:val="24"/>
          <w:szCs w:val="24"/>
          <w:lang w:eastAsia="pl-PL"/>
        </w:rPr>
      </w:pPr>
      <w:r>
        <w:rPr>
          <w:rFonts w:eastAsia="Times New Roman" w:cs="Calibri"/>
          <w:color w:val="212529"/>
          <w:sz w:val="24"/>
          <w:szCs w:val="24"/>
          <w:lang w:eastAsia="pl-PL"/>
        </w:rPr>
        <w:t xml:space="preserve">Istotnym warunkiem jest posiadanie statusu absolwenta szkoły podstawowej, ponadpodstawowej lub szkoły wyższej w okresie 36 miesięcy poprzedzających termin </w:t>
      </w:r>
      <w:r w:rsidR="000648C2">
        <w:rPr>
          <w:rFonts w:eastAsia="Times New Roman" w:cs="Calibri"/>
          <w:color w:val="212529"/>
          <w:sz w:val="24"/>
          <w:szCs w:val="24"/>
          <w:lang w:eastAsia="pl-PL"/>
        </w:rPr>
        <w:t xml:space="preserve">złożenia wniosku </w:t>
      </w:r>
      <w:r w:rsidR="00D069AD">
        <w:rPr>
          <w:rFonts w:eastAsia="Times New Roman" w:cs="Calibri"/>
          <w:color w:val="212529"/>
          <w:sz w:val="24"/>
          <w:szCs w:val="24"/>
          <w:lang w:eastAsia="pl-PL"/>
        </w:rPr>
        <w:t>w programie</w:t>
      </w:r>
      <w:r>
        <w:rPr>
          <w:rFonts w:eastAsia="Times New Roman" w:cs="Calibri"/>
          <w:color w:val="212529"/>
          <w:sz w:val="24"/>
          <w:szCs w:val="24"/>
          <w:lang w:eastAsia="pl-PL"/>
        </w:rPr>
        <w:t xml:space="preserve">. </w:t>
      </w:r>
    </w:p>
    <w:p w14:paraId="76E5A11A" w14:textId="67B5A410" w:rsidR="002C4A3B" w:rsidRDefault="008261DA" w:rsidP="002C4A3B">
      <w:pPr>
        <w:spacing w:line="276" w:lineRule="auto"/>
        <w:rPr>
          <w:rFonts w:eastAsia="Times New Roman" w:cs="Calibri"/>
          <w:color w:val="212529"/>
          <w:sz w:val="24"/>
          <w:szCs w:val="24"/>
          <w:lang w:eastAsia="pl-PL"/>
        </w:rPr>
      </w:pPr>
      <w:r>
        <w:rPr>
          <w:rFonts w:eastAsia="Times New Roman" w:cs="Calibri"/>
          <w:color w:val="212529"/>
          <w:sz w:val="24"/>
          <w:szCs w:val="24"/>
          <w:lang w:eastAsia="pl-PL"/>
        </w:rPr>
        <w:t>Z</w:t>
      </w:r>
      <w:r w:rsidR="00263ECC">
        <w:rPr>
          <w:rFonts w:eastAsia="Times New Roman" w:cs="Calibri"/>
          <w:color w:val="212529"/>
          <w:sz w:val="24"/>
          <w:szCs w:val="24"/>
          <w:lang w:eastAsia="pl-PL"/>
        </w:rPr>
        <w:t xml:space="preserve"> programu mogą </w:t>
      </w:r>
      <w:r w:rsidR="002C4A3B">
        <w:rPr>
          <w:rFonts w:eastAsia="Times New Roman" w:cs="Calibri"/>
          <w:color w:val="212529"/>
          <w:sz w:val="24"/>
          <w:szCs w:val="24"/>
          <w:lang w:eastAsia="pl-PL"/>
        </w:rPr>
        <w:t xml:space="preserve">też </w:t>
      </w:r>
      <w:r w:rsidR="00263ECC">
        <w:rPr>
          <w:rFonts w:eastAsia="Times New Roman" w:cs="Calibri"/>
          <w:color w:val="212529"/>
          <w:sz w:val="24"/>
          <w:szCs w:val="24"/>
          <w:lang w:eastAsia="pl-PL"/>
        </w:rPr>
        <w:t xml:space="preserve">skorzystać osoby, które opuszczają rodziny zastępcze, rodzinne domy dziecka lub placówki opiekuńczo-wychowawcze. </w:t>
      </w:r>
    </w:p>
    <w:p w14:paraId="58059CE3" w14:textId="45933765" w:rsidR="002E4C2F" w:rsidRDefault="002C4A3B" w:rsidP="008261DA">
      <w:pPr>
        <w:spacing w:line="276" w:lineRule="auto"/>
        <w:rPr>
          <w:rFonts w:eastAsia="Times New Roman" w:cs="Calibri"/>
          <w:color w:val="212529"/>
          <w:sz w:val="24"/>
          <w:szCs w:val="24"/>
          <w:lang w:eastAsia="pl-PL"/>
        </w:rPr>
      </w:pPr>
      <w:r w:rsidRPr="002C4A3B">
        <w:rPr>
          <w:rFonts w:eastAsia="Times New Roman" w:cs="Calibri"/>
          <w:color w:val="212529"/>
          <w:sz w:val="24"/>
          <w:szCs w:val="24"/>
          <w:lang w:eastAsia="pl-PL"/>
        </w:rPr>
        <w:t>Jeśli</w:t>
      </w:r>
      <w:r w:rsidRPr="00F8244D">
        <w:rPr>
          <w:rFonts w:eastAsia="Times New Roman" w:cs="Calibri"/>
          <w:color w:val="212529"/>
          <w:sz w:val="24"/>
          <w:szCs w:val="24"/>
          <w:lang w:eastAsia="pl-PL"/>
        </w:rPr>
        <w:t xml:space="preserve"> złożysz </w:t>
      </w:r>
      <w:r>
        <w:rPr>
          <w:rFonts w:eastAsia="Times New Roman" w:cs="Calibri"/>
          <w:color w:val="212529"/>
          <w:sz w:val="24"/>
          <w:szCs w:val="24"/>
          <w:lang w:eastAsia="pl-PL"/>
        </w:rPr>
        <w:t>o</w:t>
      </w:r>
      <w:r w:rsidRPr="00DA0966">
        <w:rPr>
          <w:rFonts w:eastAsia="Times New Roman" w:cs="Calibri"/>
          <w:color w:val="212529"/>
          <w:sz w:val="24"/>
          <w:szCs w:val="24"/>
          <w:lang w:eastAsia="pl-PL"/>
        </w:rPr>
        <w:t>świadczenie</w:t>
      </w:r>
      <w:r>
        <w:rPr>
          <w:rFonts w:eastAsia="Times New Roman" w:cs="Calibri"/>
          <w:color w:val="212529"/>
          <w:sz w:val="24"/>
          <w:szCs w:val="24"/>
          <w:lang w:eastAsia="pl-PL"/>
        </w:rPr>
        <w:t xml:space="preserve">, że nie jesteś właścicielem mieszkania ani nie przysługuje Ci spółdzielcze prawo do lokalu w miejscowości, </w:t>
      </w:r>
      <w:r w:rsidR="002E4C2F">
        <w:rPr>
          <w:rFonts w:eastAsia="Times New Roman" w:cs="Calibri"/>
          <w:color w:val="212529"/>
          <w:sz w:val="24"/>
          <w:szCs w:val="24"/>
          <w:lang w:eastAsia="pl-PL"/>
        </w:rPr>
        <w:t xml:space="preserve">w której pracujesz lub poszukujesz pracy, możesz uzyskać dofinasowanie do wynajmu mieszkania, które spełnia twoje indywidualne kryterium dostępności. Dofinansowanie do wynajmu takiego mieszkania lub domu jednorodzinnego jest udzielane na okres poszukiwania pracy i rozpoczęcia zatrudnienia. </w:t>
      </w:r>
      <w:r>
        <w:rPr>
          <w:rFonts w:eastAsia="Times New Roman" w:cs="Calibri"/>
          <w:color w:val="212529"/>
          <w:sz w:val="24"/>
          <w:szCs w:val="24"/>
          <w:lang w:eastAsia="pl-PL"/>
        </w:rPr>
        <w:t>Obecnie m</w:t>
      </w:r>
      <w:r w:rsidR="002E4C2F">
        <w:rPr>
          <w:rFonts w:eastAsia="Times New Roman" w:cs="Calibri"/>
          <w:color w:val="212529"/>
          <w:sz w:val="24"/>
          <w:szCs w:val="24"/>
          <w:lang w:eastAsia="pl-PL"/>
        </w:rPr>
        <w:t xml:space="preserve">oże to być nawet </w:t>
      </w:r>
      <w:r>
        <w:rPr>
          <w:rFonts w:eastAsia="Times New Roman" w:cs="Calibri"/>
          <w:color w:val="212529"/>
          <w:sz w:val="24"/>
          <w:szCs w:val="24"/>
          <w:lang w:eastAsia="pl-PL"/>
        </w:rPr>
        <w:t xml:space="preserve">60 </w:t>
      </w:r>
      <w:r w:rsidR="002E4C2F">
        <w:rPr>
          <w:rFonts w:eastAsia="Times New Roman" w:cs="Calibri"/>
          <w:color w:val="212529"/>
          <w:sz w:val="24"/>
          <w:szCs w:val="24"/>
          <w:lang w:eastAsia="pl-PL"/>
        </w:rPr>
        <w:t>miesięcy.</w:t>
      </w:r>
    </w:p>
    <w:p w14:paraId="601871D9" w14:textId="77777777" w:rsidR="002E4C2F" w:rsidRDefault="002E4C2F" w:rsidP="002E4C2F">
      <w:pPr>
        <w:spacing w:before="240" w:line="276" w:lineRule="auto"/>
        <w:rPr>
          <w:b/>
          <w:bCs/>
          <w:sz w:val="24"/>
          <w:szCs w:val="24"/>
        </w:rPr>
      </w:pPr>
      <w:r>
        <w:rPr>
          <w:b/>
          <w:bCs/>
          <w:sz w:val="24"/>
          <w:szCs w:val="24"/>
        </w:rPr>
        <w:t xml:space="preserve">Dostępne mieszkanie </w:t>
      </w:r>
    </w:p>
    <w:p w14:paraId="24D48839" w14:textId="2E3D6EEC" w:rsidR="002E4C2F" w:rsidRDefault="00122127" w:rsidP="002E4C2F">
      <w:pPr>
        <w:spacing w:line="276" w:lineRule="auto"/>
        <w:rPr>
          <w:sz w:val="24"/>
          <w:szCs w:val="24"/>
        </w:rPr>
      </w:pPr>
      <w:r>
        <w:rPr>
          <w:sz w:val="24"/>
          <w:szCs w:val="24"/>
        </w:rPr>
        <w:t>„</w:t>
      </w:r>
      <w:r w:rsidR="002E4C2F">
        <w:rPr>
          <w:sz w:val="24"/>
          <w:szCs w:val="24"/>
        </w:rPr>
        <w:t>Dostępne mieszkanie</w:t>
      </w:r>
      <w:r>
        <w:rPr>
          <w:sz w:val="24"/>
          <w:szCs w:val="24"/>
        </w:rPr>
        <w:t>”</w:t>
      </w:r>
      <w:r w:rsidR="00C61F96">
        <w:rPr>
          <w:sz w:val="24"/>
          <w:szCs w:val="24"/>
        </w:rPr>
        <w:t xml:space="preserve"> to program skierowany do osób z niepełnosprawnością, które w swoim mieszkaniu mają bariery ograniczające codzienne funkcjonowanie. </w:t>
      </w:r>
      <w:r w:rsidR="00C46EF1">
        <w:rPr>
          <w:sz w:val="24"/>
          <w:szCs w:val="24"/>
        </w:rPr>
        <w:t xml:space="preserve">Dzięki </w:t>
      </w:r>
      <w:r w:rsidR="00010689">
        <w:rPr>
          <w:sz w:val="24"/>
          <w:szCs w:val="24"/>
        </w:rPr>
        <w:t>wsparciu PFRON mogą zamienić mieszkanie na inne, pozbawione barier</w:t>
      </w:r>
      <w:r w:rsidR="00F15205">
        <w:rPr>
          <w:sz w:val="24"/>
          <w:szCs w:val="24"/>
        </w:rPr>
        <w:t xml:space="preserve"> architektonicznych</w:t>
      </w:r>
      <w:r w:rsidR="00010689">
        <w:rPr>
          <w:sz w:val="24"/>
          <w:szCs w:val="24"/>
        </w:rPr>
        <w:t xml:space="preserve">. Program </w:t>
      </w:r>
      <w:r w:rsidR="005D5914">
        <w:rPr>
          <w:sz w:val="24"/>
          <w:szCs w:val="24"/>
        </w:rPr>
        <w:lastRenderedPageBreak/>
        <w:t>pozwala na otrzymanie</w:t>
      </w:r>
      <w:r w:rsidR="002E4C2F">
        <w:rPr>
          <w:sz w:val="24"/>
          <w:szCs w:val="24"/>
        </w:rPr>
        <w:t xml:space="preserve"> dopłaty do zmiany mieszkania na </w:t>
      </w:r>
      <w:r w:rsidR="005D5914">
        <w:rPr>
          <w:sz w:val="24"/>
          <w:szCs w:val="24"/>
        </w:rPr>
        <w:t xml:space="preserve">takie, które </w:t>
      </w:r>
      <w:r w:rsidR="00C61F96">
        <w:rPr>
          <w:sz w:val="24"/>
          <w:szCs w:val="24"/>
        </w:rPr>
        <w:t xml:space="preserve">znajduje </w:t>
      </w:r>
      <w:r w:rsidR="002E4C2F">
        <w:rPr>
          <w:sz w:val="24"/>
          <w:szCs w:val="24"/>
        </w:rPr>
        <w:t xml:space="preserve">się </w:t>
      </w:r>
      <w:r w:rsidR="00FD3304">
        <w:rPr>
          <w:sz w:val="24"/>
          <w:szCs w:val="24"/>
        </w:rPr>
        <w:t xml:space="preserve">na parterze lub w blokach z windą </w:t>
      </w:r>
      <w:r w:rsidR="002E4C2F">
        <w:rPr>
          <w:sz w:val="24"/>
          <w:szCs w:val="24"/>
        </w:rPr>
        <w:t>do poziomu zero przed budynkiem.</w:t>
      </w:r>
    </w:p>
    <w:p w14:paraId="087AA5E3" w14:textId="59F9F142" w:rsidR="002E4C2F" w:rsidRDefault="002E4C2F" w:rsidP="002E4C2F">
      <w:pPr>
        <w:spacing w:line="276" w:lineRule="auto"/>
        <w:rPr>
          <w:sz w:val="24"/>
          <w:szCs w:val="24"/>
        </w:rPr>
      </w:pPr>
      <w:r>
        <w:rPr>
          <w:sz w:val="24"/>
          <w:szCs w:val="24"/>
        </w:rPr>
        <w:t xml:space="preserve">„Dostępne mieszkanie” </w:t>
      </w:r>
      <w:r w:rsidR="00010689">
        <w:rPr>
          <w:sz w:val="24"/>
          <w:szCs w:val="24"/>
        </w:rPr>
        <w:t>ma</w:t>
      </w:r>
      <w:r>
        <w:rPr>
          <w:sz w:val="24"/>
          <w:szCs w:val="24"/>
        </w:rPr>
        <w:t xml:space="preserve"> wspomóc niezależność osób z </w:t>
      </w:r>
      <w:r w:rsidR="00010689">
        <w:rPr>
          <w:sz w:val="24"/>
          <w:szCs w:val="24"/>
        </w:rPr>
        <w:t>niepełnosprawnością</w:t>
      </w:r>
      <w:r>
        <w:rPr>
          <w:sz w:val="24"/>
          <w:szCs w:val="24"/>
        </w:rPr>
        <w:t xml:space="preserve">, a także ułatwić im aktywność zawodową i społeczną poprzez zapewnienie mieszkania dostępnego. Mieszkanie wolne od wszelkich barier architektonicznych może być bowiem podstawą samodzielnego realizowania planów zawodowych i społecznych, zwłaszcza dla osób z </w:t>
      </w:r>
      <w:r w:rsidR="001B7EC1">
        <w:rPr>
          <w:sz w:val="24"/>
          <w:szCs w:val="24"/>
        </w:rPr>
        <w:t xml:space="preserve">niepełnosprawnością </w:t>
      </w:r>
      <w:r>
        <w:rPr>
          <w:sz w:val="24"/>
          <w:szCs w:val="24"/>
        </w:rPr>
        <w:t>narządu ruchu.</w:t>
      </w:r>
    </w:p>
    <w:p w14:paraId="4551248A" w14:textId="6455ADAA" w:rsidR="00F15205" w:rsidRDefault="002E4C2F" w:rsidP="002E4C2F">
      <w:pPr>
        <w:spacing w:line="276" w:lineRule="auto"/>
        <w:rPr>
          <w:sz w:val="24"/>
          <w:szCs w:val="24"/>
        </w:rPr>
      </w:pPr>
      <w:r>
        <w:rPr>
          <w:sz w:val="24"/>
          <w:szCs w:val="24"/>
        </w:rPr>
        <w:t xml:space="preserve">Jeśli </w:t>
      </w:r>
      <w:r w:rsidR="00122127">
        <w:rPr>
          <w:sz w:val="24"/>
          <w:szCs w:val="24"/>
        </w:rPr>
        <w:t>poruszasz się na wózku inwalidzkim i masz mieszkanie lub dom, z którego nie możesz samodzielnie wyjść na zewn</w:t>
      </w:r>
      <w:r w:rsidR="00C61F96">
        <w:rPr>
          <w:sz w:val="24"/>
          <w:szCs w:val="24"/>
        </w:rPr>
        <w:t>ą</w:t>
      </w:r>
      <w:r w:rsidR="00122127">
        <w:rPr>
          <w:sz w:val="24"/>
          <w:szCs w:val="24"/>
        </w:rPr>
        <w:t xml:space="preserve">trz na poziom zero przed budynkiem, </w:t>
      </w:r>
      <w:bookmarkStart w:id="0" w:name="_Hlk152244516"/>
      <w:r>
        <w:rPr>
          <w:sz w:val="24"/>
          <w:szCs w:val="24"/>
        </w:rPr>
        <w:t xml:space="preserve">możesz uzyskać </w:t>
      </w:r>
      <w:r w:rsidR="00122127">
        <w:rPr>
          <w:sz w:val="24"/>
          <w:szCs w:val="24"/>
        </w:rPr>
        <w:t xml:space="preserve">dopłatę do zakupu mieszkania lub domu </w:t>
      </w:r>
      <w:r w:rsidR="005D5914">
        <w:rPr>
          <w:sz w:val="24"/>
          <w:szCs w:val="24"/>
        </w:rPr>
        <w:t>w lokalizacji, która umożliwi samodzielne opuszczenie go.</w:t>
      </w:r>
      <w:r w:rsidR="008261DA">
        <w:rPr>
          <w:sz w:val="24"/>
          <w:szCs w:val="24"/>
        </w:rPr>
        <w:t xml:space="preserve"> </w:t>
      </w:r>
      <w:bookmarkEnd w:id="0"/>
      <w:r>
        <w:rPr>
          <w:sz w:val="24"/>
          <w:szCs w:val="24"/>
        </w:rPr>
        <w:t xml:space="preserve">Jeśli </w:t>
      </w:r>
      <w:r w:rsidR="00F15205">
        <w:rPr>
          <w:sz w:val="24"/>
          <w:szCs w:val="24"/>
        </w:rPr>
        <w:t xml:space="preserve">wniosek dotyczy osoby małoletniej lub ubezwłasnowolnionej, wniosek </w:t>
      </w:r>
      <w:r w:rsidR="008261DA">
        <w:rPr>
          <w:sz w:val="24"/>
          <w:szCs w:val="24"/>
        </w:rPr>
        <w:t>składa</w:t>
      </w:r>
      <w:r w:rsidR="00F15205">
        <w:rPr>
          <w:sz w:val="24"/>
          <w:szCs w:val="24"/>
        </w:rPr>
        <w:t xml:space="preserve"> jej opiekun prawny.</w:t>
      </w:r>
    </w:p>
    <w:p w14:paraId="71F2F1B4" w14:textId="77777777" w:rsidR="002E4C2F" w:rsidRDefault="002E4C2F" w:rsidP="002E4C2F">
      <w:pPr>
        <w:spacing w:line="276" w:lineRule="auto"/>
        <w:rPr>
          <w:sz w:val="24"/>
          <w:szCs w:val="24"/>
        </w:rPr>
      </w:pPr>
      <w:r>
        <w:rPr>
          <w:sz w:val="24"/>
          <w:szCs w:val="24"/>
        </w:rPr>
        <w:t>Istotnym warunkiem jest dysponowanie tytułem prawnym do lokalu na mocy prawa własności lub spółdzielczego własnościowego prawa do lokalu.</w:t>
      </w:r>
    </w:p>
    <w:p w14:paraId="0A4B46F8" w14:textId="50C08F78" w:rsidR="002E4C2F" w:rsidRDefault="002E4C2F" w:rsidP="002E4C2F">
      <w:pPr>
        <w:spacing w:line="276" w:lineRule="auto"/>
        <w:rPr>
          <w:sz w:val="24"/>
          <w:szCs w:val="24"/>
        </w:rPr>
      </w:pPr>
      <w:r>
        <w:rPr>
          <w:sz w:val="24"/>
          <w:szCs w:val="24"/>
        </w:rPr>
        <w:t>Co istotne, wysokość dofinansowania do mieszkania wolnego od barier jest zależna od lokalizacji, w której nabywane jest mieszkanie i stanowi różnicę między ceną mieszkania nabywanego i sprzedawanego.</w:t>
      </w:r>
    </w:p>
    <w:p w14:paraId="51B5CFD6" w14:textId="089B4E56" w:rsidR="00F15205" w:rsidRDefault="00F15205" w:rsidP="002E4C2F">
      <w:pPr>
        <w:spacing w:line="276" w:lineRule="auto"/>
        <w:rPr>
          <w:sz w:val="24"/>
          <w:szCs w:val="24"/>
        </w:rPr>
      </w:pPr>
      <w:r>
        <w:rPr>
          <w:sz w:val="24"/>
          <w:szCs w:val="24"/>
        </w:rPr>
        <w:t xml:space="preserve">Niezwykle korzystną zmianą wprowadzoną w programie jest odstąpienie od dotychczasowego ograniczenia wsparcia dla osób powyżej 65 roku życia. </w:t>
      </w:r>
      <w:r w:rsidR="00263ECC">
        <w:rPr>
          <w:sz w:val="24"/>
          <w:szCs w:val="24"/>
        </w:rPr>
        <w:t>To oznacza, że seniorzy poruszający się na wózkach inwalidzkich również mogą starać się o pomoc w programie „Dostępne mieszkanie”.</w:t>
      </w:r>
    </w:p>
    <w:p w14:paraId="04EE5218" w14:textId="77777777" w:rsidR="002E4C2F" w:rsidRDefault="002E4C2F" w:rsidP="002E4C2F">
      <w:pPr>
        <w:spacing w:line="276" w:lineRule="auto"/>
        <w:ind w:firstLine="708"/>
        <w:rPr>
          <w:b/>
          <w:bCs/>
          <w:sz w:val="24"/>
          <w:szCs w:val="24"/>
        </w:rPr>
      </w:pPr>
      <w:r>
        <w:rPr>
          <w:b/>
          <w:bCs/>
          <w:sz w:val="24"/>
          <w:szCs w:val="24"/>
        </w:rPr>
        <w:t xml:space="preserve">Jak złożyć wniosek? </w:t>
      </w:r>
    </w:p>
    <w:p w14:paraId="45D00676" w14:textId="064CC06B" w:rsidR="002E4C2F" w:rsidRDefault="00CD13F8" w:rsidP="002E4C2F">
      <w:pPr>
        <w:spacing w:line="276" w:lineRule="auto"/>
      </w:pPr>
      <w:r>
        <w:rPr>
          <w:sz w:val="24"/>
          <w:szCs w:val="24"/>
        </w:rPr>
        <w:t xml:space="preserve">Wniosek o dofinansowanie złóż przez </w:t>
      </w:r>
      <w:proofErr w:type="spellStart"/>
      <w:r>
        <w:rPr>
          <w:sz w:val="24"/>
          <w:szCs w:val="24"/>
        </w:rPr>
        <w:t>internet</w:t>
      </w:r>
      <w:proofErr w:type="spellEnd"/>
      <w:r>
        <w:rPr>
          <w:sz w:val="24"/>
          <w:szCs w:val="24"/>
        </w:rPr>
        <w:t xml:space="preserve"> w Systemie Obsługi Wsparcia (SOW) na stronie https://</w:t>
      </w:r>
      <w:r w:rsidR="002E4C2F">
        <w:rPr>
          <w:b/>
          <w:bCs/>
          <w:sz w:val="24"/>
          <w:szCs w:val="24"/>
        </w:rPr>
        <w:t>sow.pfron.org.pl</w:t>
      </w:r>
      <w:r w:rsidR="002E4C2F">
        <w:rPr>
          <w:sz w:val="24"/>
          <w:szCs w:val="24"/>
        </w:rPr>
        <w:t>.</w:t>
      </w:r>
    </w:p>
    <w:p w14:paraId="4CFDFBC8" w14:textId="0D468D33" w:rsidR="00CD13F8" w:rsidRDefault="00CD13F8" w:rsidP="002E4C2F">
      <w:pPr>
        <w:spacing w:line="276" w:lineRule="auto"/>
        <w:rPr>
          <w:sz w:val="24"/>
          <w:szCs w:val="24"/>
        </w:rPr>
      </w:pPr>
      <w:r>
        <w:rPr>
          <w:sz w:val="24"/>
          <w:szCs w:val="24"/>
        </w:rPr>
        <w:t>Możesz to zrobić samodzielnie lub z pomocą pracowników powiatu, pod warunkiem że złożysz wniosek na swoim sprzęcie elektronicznym, który zapewnia transmisję danych.</w:t>
      </w:r>
    </w:p>
    <w:p w14:paraId="7E55B66B" w14:textId="7EA28C9D" w:rsidR="00CD13F8" w:rsidRDefault="00CD13F8" w:rsidP="00CD13F8">
      <w:pPr>
        <w:spacing w:line="276" w:lineRule="auto"/>
        <w:rPr>
          <w:sz w:val="24"/>
          <w:szCs w:val="24"/>
        </w:rPr>
      </w:pPr>
      <w:r>
        <w:rPr>
          <w:sz w:val="24"/>
          <w:szCs w:val="24"/>
        </w:rPr>
        <w:t xml:space="preserve">Program realizuje samorząd powiatu, w którym mieszkasz. </w:t>
      </w:r>
    </w:p>
    <w:p w14:paraId="5A240717" w14:textId="1E356DDE" w:rsidR="002E4C2F" w:rsidRDefault="002E4C2F" w:rsidP="002E4C2F">
      <w:pPr>
        <w:spacing w:line="276" w:lineRule="auto"/>
        <w:rPr>
          <w:sz w:val="24"/>
          <w:szCs w:val="24"/>
        </w:rPr>
      </w:pPr>
      <w:r>
        <w:rPr>
          <w:sz w:val="24"/>
          <w:szCs w:val="24"/>
        </w:rPr>
        <w:t xml:space="preserve">Nabór wniosków do programu „Mieszkanie dla </w:t>
      </w:r>
      <w:r w:rsidR="002C4A3B">
        <w:rPr>
          <w:sz w:val="24"/>
          <w:szCs w:val="24"/>
        </w:rPr>
        <w:t>absolwenta</w:t>
      </w:r>
      <w:r>
        <w:rPr>
          <w:sz w:val="24"/>
          <w:szCs w:val="24"/>
        </w:rPr>
        <w:t>” prowadzony jest w trybie ciągłym</w:t>
      </w:r>
      <w:r w:rsidR="002C4A3B">
        <w:rPr>
          <w:sz w:val="24"/>
          <w:szCs w:val="24"/>
        </w:rPr>
        <w:t xml:space="preserve">, do wyczerpania budżetu programu. </w:t>
      </w:r>
      <w:r>
        <w:rPr>
          <w:sz w:val="24"/>
          <w:szCs w:val="24"/>
        </w:rPr>
        <w:t xml:space="preserve">Wniosek do programu „Dostępne mieszkanie” również możesz złożyć w każdym czasie, ale nie później niż do 31.12.2024 r. </w:t>
      </w:r>
      <w:r w:rsidR="00263ECC">
        <w:rPr>
          <w:sz w:val="24"/>
          <w:szCs w:val="24"/>
        </w:rPr>
        <w:t xml:space="preserve">lub </w:t>
      </w:r>
      <w:r>
        <w:rPr>
          <w:sz w:val="24"/>
          <w:szCs w:val="24"/>
        </w:rPr>
        <w:t>do wyczerpania budżetu programu.</w:t>
      </w:r>
    </w:p>
    <w:p w14:paraId="3330EFFF" w14:textId="02C4A403" w:rsidR="002E4C2F" w:rsidRDefault="002E4C2F" w:rsidP="002E4C2F">
      <w:pPr>
        <w:spacing w:line="276" w:lineRule="auto"/>
        <w:rPr>
          <w:sz w:val="24"/>
          <w:szCs w:val="24"/>
        </w:rPr>
      </w:pPr>
      <w:r>
        <w:rPr>
          <w:sz w:val="24"/>
          <w:szCs w:val="24"/>
        </w:rPr>
        <w:t xml:space="preserve">Szczegółowe informacje na temat programów </w:t>
      </w:r>
      <w:r w:rsidR="00B274CB">
        <w:rPr>
          <w:sz w:val="24"/>
          <w:szCs w:val="24"/>
        </w:rPr>
        <w:t xml:space="preserve">uzyskasz </w:t>
      </w:r>
      <w:r>
        <w:rPr>
          <w:sz w:val="24"/>
          <w:szCs w:val="24"/>
        </w:rPr>
        <w:t>w Oddziałach PFRON oraz na stronie internetowej:</w:t>
      </w:r>
    </w:p>
    <w:p w14:paraId="7773E007" w14:textId="4CD4A9B5" w:rsidR="002E4C2F" w:rsidRDefault="002E4C2F" w:rsidP="002E4C2F">
      <w:pPr>
        <w:spacing w:line="276" w:lineRule="auto"/>
        <w:rPr>
          <w:sz w:val="24"/>
          <w:szCs w:val="24"/>
        </w:rPr>
      </w:pPr>
      <w:r>
        <w:rPr>
          <w:sz w:val="24"/>
          <w:szCs w:val="24"/>
        </w:rPr>
        <w:t xml:space="preserve">„Mieszkanie dla </w:t>
      </w:r>
      <w:r w:rsidR="001B7EC1">
        <w:rPr>
          <w:sz w:val="24"/>
          <w:szCs w:val="24"/>
        </w:rPr>
        <w:t>absolwenta</w:t>
      </w:r>
      <w:r>
        <w:rPr>
          <w:sz w:val="24"/>
          <w:szCs w:val="24"/>
        </w:rPr>
        <w:t xml:space="preserve">” </w:t>
      </w:r>
    </w:p>
    <w:p w14:paraId="336656F1" w14:textId="77777777" w:rsidR="002E4C2F" w:rsidRDefault="00000000" w:rsidP="002E4C2F">
      <w:pPr>
        <w:spacing w:line="276" w:lineRule="auto"/>
      </w:pPr>
      <w:hyperlink r:id="rId9" w:history="1">
        <w:r w:rsidR="002E4C2F">
          <w:rPr>
            <w:rStyle w:val="Hipercze"/>
            <w:sz w:val="24"/>
            <w:szCs w:val="24"/>
          </w:rPr>
          <w:t>https://www.pfron.org.pl/o-funduszu/programy-i-zadania-pfron/programy-i-zadania-real/mieszkanie-dla-absolwenta/</w:t>
        </w:r>
      </w:hyperlink>
    </w:p>
    <w:p w14:paraId="782232B0" w14:textId="77777777" w:rsidR="002E4C2F" w:rsidRDefault="002E4C2F" w:rsidP="002E4C2F">
      <w:pPr>
        <w:spacing w:line="276" w:lineRule="auto"/>
      </w:pPr>
      <w:r>
        <w:rPr>
          <w:sz w:val="24"/>
          <w:szCs w:val="24"/>
        </w:rPr>
        <w:t xml:space="preserve">„Dostępne mieszkanie” </w:t>
      </w:r>
    </w:p>
    <w:p w14:paraId="52FF93A8" w14:textId="77777777" w:rsidR="002E4C2F" w:rsidRDefault="00000000" w:rsidP="002E4C2F">
      <w:pPr>
        <w:spacing w:line="276" w:lineRule="auto"/>
      </w:pPr>
      <w:hyperlink r:id="rId10" w:history="1">
        <w:r w:rsidR="002E4C2F">
          <w:rPr>
            <w:rStyle w:val="Hipercze"/>
            <w:sz w:val="24"/>
            <w:szCs w:val="24"/>
          </w:rPr>
          <w:t>https://www.pfron.org.pl/o-funduszu/programy-i-zadania-pfron/programy-i-zadania-real/dostepne-mieszkanie/dostepne-mieszkanie/</w:t>
        </w:r>
      </w:hyperlink>
    </w:p>
    <w:p w14:paraId="31D0687A" w14:textId="77777777" w:rsidR="002E4C2F" w:rsidRDefault="002E4C2F" w:rsidP="002E4C2F">
      <w:pPr>
        <w:spacing w:line="276" w:lineRule="auto"/>
        <w:rPr>
          <w:sz w:val="24"/>
          <w:szCs w:val="24"/>
        </w:rPr>
      </w:pPr>
    </w:p>
    <w:p w14:paraId="2344DEFF" w14:textId="36F9231C" w:rsidR="002E4C2F" w:rsidRDefault="002E4C2F" w:rsidP="002E4C2F">
      <w:pPr>
        <w:spacing w:line="276" w:lineRule="auto"/>
        <w:rPr>
          <w:sz w:val="24"/>
          <w:szCs w:val="24"/>
        </w:rPr>
      </w:pPr>
      <w:r>
        <w:rPr>
          <w:sz w:val="24"/>
          <w:szCs w:val="24"/>
        </w:rPr>
        <w:t xml:space="preserve">Samodzielność ściśle wiąże się z aktywnością w różnych obszarach życia. Aktywizacja zawodowa, rozwój integracji społecznej, a nawet rehabilitacja możliwe są w pełni tylko wtedy, gdy osoby z </w:t>
      </w:r>
      <w:r w:rsidR="00C61F96">
        <w:rPr>
          <w:sz w:val="24"/>
          <w:szCs w:val="24"/>
        </w:rPr>
        <w:t>niepełnosprawnością</w:t>
      </w:r>
      <w:r w:rsidR="00882C65">
        <w:rPr>
          <w:sz w:val="24"/>
          <w:szCs w:val="24"/>
        </w:rPr>
        <w:t xml:space="preserve"> </w:t>
      </w:r>
      <w:r>
        <w:rPr>
          <w:sz w:val="24"/>
          <w:szCs w:val="24"/>
        </w:rPr>
        <w:t>czują się komfortowo i mogą się samorealizować. Właśnie po to wdrażane są kolejne instrumenty pakietu „Samodzielność</w:t>
      </w:r>
      <w:r w:rsidR="00B274CB">
        <w:rPr>
          <w:sz w:val="24"/>
          <w:szCs w:val="24"/>
        </w:rPr>
        <w:t xml:space="preserve"> –</w:t>
      </w:r>
      <w:r>
        <w:rPr>
          <w:sz w:val="24"/>
          <w:szCs w:val="24"/>
        </w:rPr>
        <w:t>Aktywność</w:t>
      </w:r>
      <w:r w:rsidR="00B274CB">
        <w:rPr>
          <w:sz w:val="24"/>
          <w:szCs w:val="24"/>
        </w:rPr>
        <w:t xml:space="preserve"> – </w:t>
      </w:r>
      <w:r>
        <w:rPr>
          <w:sz w:val="24"/>
          <w:szCs w:val="24"/>
        </w:rPr>
        <w:t xml:space="preserve">Mobilność”, które w sposób znaczny podnoszą jakość życia osób ze szczególnymi potrzebami. </w:t>
      </w:r>
    </w:p>
    <w:p w14:paraId="242BABD7" w14:textId="77777777" w:rsidR="002E4C2F" w:rsidRDefault="002E4C2F" w:rsidP="002E4C2F">
      <w:pPr>
        <w:spacing w:line="276" w:lineRule="auto"/>
        <w:rPr>
          <w:sz w:val="24"/>
          <w:szCs w:val="24"/>
        </w:rPr>
      </w:pPr>
    </w:p>
    <w:p w14:paraId="3CB47787" w14:textId="77777777" w:rsidR="007F0489" w:rsidRDefault="007F0489"/>
    <w:sectPr w:rsidR="007F04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4DB"/>
    <w:multiLevelType w:val="multilevel"/>
    <w:tmpl w:val="CEE0F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D2A33"/>
    <w:multiLevelType w:val="hybridMultilevel"/>
    <w:tmpl w:val="3558D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674B8A"/>
    <w:multiLevelType w:val="hybridMultilevel"/>
    <w:tmpl w:val="47AA9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9159740">
    <w:abstractNumId w:val="0"/>
  </w:num>
  <w:num w:numId="2" w16cid:durableId="1193036048">
    <w:abstractNumId w:val="1"/>
  </w:num>
  <w:num w:numId="3" w16cid:durableId="607200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2F"/>
    <w:rsid w:val="00010689"/>
    <w:rsid w:val="00046E4E"/>
    <w:rsid w:val="000648C2"/>
    <w:rsid w:val="00122127"/>
    <w:rsid w:val="00191C8D"/>
    <w:rsid w:val="001B7EC1"/>
    <w:rsid w:val="00253BAF"/>
    <w:rsid w:val="00263ECC"/>
    <w:rsid w:val="00273138"/>
    <w:rsid w:val="002C4A3B"/>
    <w:rsid w:val="002E4C2F"/>
    <w:rsid w:val="00371A29"/>
    <w:rsid w:val="00394768"/>
    <w:rsid w:val="004076FB"/>
    <w:rsid w:val="005D5914"/>
    <w:rsid w:val="005D61DC"/>
    <w:rsid w:val="006C26D1"/>
    <w:rsid w:val="00742F3B"/>
    <w:rsid w:val="007D1503"/>
    <w:rsid w:val="007F0489"/>
    <w:rsid w:val="008261DA"/>
    <w:rsid w:val="008369E4"/>
    <w:rsid w:val="00882C65"/>
    <w:rsid w:val="008C6D58"/>
    <w:rsid w:val="00950206"/>
    <w:rsid w:val="00976455"/>
    <w:rsid w:val="00A31C77"/>
    <w:rsid w:val="00A65E87"/>
    <w:rsid w:val="00B274CB"/>
    <w:rsid w:val="00C0050A"/>
    <w:rsid w:val="00C46EF1"/>
    <w:rsid w:val="00C61F96"/>
    <w:rsid w:val="00CD13F8"/>
    <w:rsid w:val="00D069AD"/>
    <w:rsid w:val="00D143DE"/>
    <w:rsid w:val="00D422EE"/>
    <w:rsid w:val="00DD64C8"/>
    <w:rsid w:val="00E458B8"/>
    <w:rsid w:val="00E4658F"/>
    <w:rsid w:val="00EE254D"/>
    <w:rsid w:val="00F15205"/>
    <w:rsid w:val="00F8244D"/>
    <w:rsid w:val="00F82C40"/>
    <w:rsid w:val="00FD3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209F"/>
  <w15:chartTrackingRefBased/>
  <w15:docId w15:val="{7DB81605-F5A1-4FF6-8433-41010B9E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2F"/>
    <w:pPr>
      <w:suppressAutoHyphens/>
      <w:autoSpaceDN w:val="0"/>
      <w:spacing w:line="240" w:lineRule="auto"/>
      <w:textAlignment w:val="baseline"/>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E4C2F"/>
    <w:rPr>
      <w:color w:val="0563C1"/>
      <w:u w:val="single"/>
    </w:rPr>
  </w:style>
  <w:style w:type="paragraph" w:styleId="Akapitzlist">
    <w:name w:val="List Paragraph"/>
    <w:basedOn w:val="Normalny"/>
    <w:rsid w:val="002E4C2F"/>
    <w:pPr>
      <w:ind w:left="720"/>
      <w:contextualSpacing/>
    </w:pPr>
  </w:style>
  <w:style w:type="paragraph" w:styleId="Poprawka">
    <w:name w:val="Revision"/>
    <w:hidden/>
    <w:uiPriority w:val="99"/>
    <w:semiHidden/>
    <w:rsid w:val="0039476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fron.org.pl/o-funduszu/programy-i-zadania-pfron/programy-i-zadania-real/dostepne-mieszkanie/dostepne-mieszkanie/" TargetMode="External"/><Relationship Id="rId4" Type="http://schemas.openxmlformats.org/officeDocument/2006/relationships/customXml" Target="../customXml/item4.xml"/><Relationship Id="rId9" Type="http://schemas.openxmlformats.org/officeDocument/2006/relationships/hyperlink" Target="https://www.pfron.org.pl/o-funduszu/programy-i-zadania-pfron/programy-i-zadania-real/mieszkanie-dla-absolwen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5660F3C682A0D49BE1AD010168D826F" ma:contentTypeVersion="10" ma:contentTypeDescription="Utwórz nowy dokument." ma:contentTypeScope="" ma:versionID="8d2b333d309b3f8b53dd4f80eb7101f0">
  <xsd:schema xmlns:xsd="http://www.w3.org/2001/XMLSchema" xmlns:xs="http://www.w3.org/2001/XMLSchema" xmlns:p="http://schemas.microsoft.com/office/2006/metadata/properties" xmlns:ns3="5ffcb459-b3c4-4c08-acf0-455459f03598" xmlns:ns4="5ee7ff5f-ca17-439a-ad22-3ec42ecf676f" targetNamespace="http://schemas.microsoft.com/office/2006/metadata/properties" ma:root="true" ma:fieldsID="ab70190779e7e902ac1e56d8f0bf5c72" ns3:_="" ns4:_="">
    <xsd:import namespace="5ffcb459-b3c4-4c08-acf0-455459f03598"/>
    <xsd:import namespace="5ee7ff5f-ca17-439a-ad22-3ec42ecf67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cb459-b3c4-4c08-acf0-455459f035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7ff5f-ca17-439a-ad22-3ec42ecf67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FC628-D470-4C4F-99DB-3E4E8C633CDA}">
  <ds:schemaRefs>
    <ds:schemaRef ds:uri="http://schemas.microsoft.com/sharepoint/v3/contenttype/forms"/>
  </ds:schemaRefs>
</ds:datastoreItem>
</file>

<file path=customXml/itemProps2.xml><?xml version="1.0" encoding="utf-8"?>
<ds:datastoreItem xmlns:ds="http://schemas.openxmlformats.org/officeDocument/2006/customXml" ds:itemID="{B15C4BC7-3DD9-4FA7-8112-3F21572A4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C1A60-0FB3-4416-8753-17BCBDA8F8D4}">
  <ds:schemaRefs>
    <ds:schemaRef ds:uri="http://schemas.openxmlformats.org/officeDocument/2006/bibliography"/>
  </ds:schemaRefs>
</ds:datastoreItem>
</file>

<file path=customXml/itemProps4.xml><?xml version="1.0" encoding="utf-8"?>
<ds:datastoreItem xmlns:ds="http://schemas.openxmlformats.org/officeDocument/2006/customXml" ds:itemID="{9442EBC1-FEF3-4506-A225-913490ED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cb459-b3c4-4c08-acf0-455459f03598"/>
    <ds:schemaRef ds:uri="5ee7ff5f-ca17-439a-ad22-3ec42ecf6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808</Words>
  <Characters>4853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Piątek Teresa</dc:creator>
  <cp:keywords/>
  <dc:description/>
  <cp:lastModifiedBy>A.Bialik</cp:lastModifiedBy>
  <cp:revision>2</cp:revision>
  <dcterms:created xsi:type="dcterms:W3CDTF">2024-01-18T08:17:00Z</dcterms:created>
  <dcterms:modified xsi:type="dcterms:W3CDTF">2024-01-18T08:17:00Z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0x010100A5660F3C682A0D49BE1AD010168D826F</vt:lpwstr>
  </property>
</Properties>
</file>