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4A63DF">
        <w:rPr>
          <w:rFonts w:ascii="Century Gothic" w:hAnsi="Century Gothic" w:cs="Arial"/>
          <w:sz w:val="20"/>
        </w:rPr>
        <w:t>,</w:t>
      </w:r>
      <w:r w:rsidR="00AB4724">
        <w:rPr>
          <w:rFonts w:ascii="Century Gothic" w:hAnsi="Century Gothic" w:cs="Arial"/>
          <w:sz w:val="20"/>
        </w:rPr>
        <w:t xml:space="preserve"> </w:t>
      </w:r>
      <w:r w:rsidR="00C5067E">
        <w:rPr>
          <w:rFonts w:ascii="Century Gothic" w:hAnsi="Century Gothic" w:cs="Arial"/>
          <w:sz w:val="20"/>
        </w:rPr>
        <w:t>30</w:t>
      </w:r>
      <w:r w:rsidR="00A957ED">
        <w:rPr>
          <w:rFonts w:ascii="Century Gothic" w:hAnsi="Century Gothic" w:cs="Arial"/>
          <w:sz w:val="20"/>
        </w:rPr>
        <w:t>.0</w:t>
      </w:r>
      <w:r w:rsidR="00435197">
        <w:rPr>
          <w:rFonts w:ascii="Century Gothic" w:hAnsi="Century Gothic" w:cs="Arial"/>
          <w:sz w:val="20"/>
        </w:rPr>
        <w:t>9.2019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4A63DF" w:rsidP="00AC2541">
      <w:pPr>
        <w:jc w:val="center"/>
        <w:rPr>
          <w:rFonts w:ascii="Century Gothic" w:hAnsi="Century Gothic" w:cs="Arial"/>
        </w:rPr>
      </w:pPr>
      <w:bookmarkStart w:id="0" w:name="_GoBack"/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w ramach poddziałania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bookmarkEnd w:id="0"/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C4222E">
        <w:rPr>
          <w:rFonts w:ascii="Century Gothic" w:hAnsi="Century Gothic" w:cs="Arial"/>
          <w:sz w:val="20"/>
          <w:szCs w:val="20"/>
        </w:rPr>
        <w:t>4</w:t>
      </w:r>
      <w:r w:rsidR="00566F4C">
        <w:rPr>
          <w:rFonts w:ascii="Century Gothic" w:hAnsi="Century Gothic" w:cs="Arial"/>
          <w:sz w:val="20"/>
          <w:szCs w:val="20"/>
        </w:rPr>
        <w:t>T</w:t>
      </w:r>
      <w:r w:rsidR="00435197">
        <w:rPr>
          <w:rFonts w:ascii="Century Gothic" w:hAnsi="Century Gothic" w:cs="Arial"/>
          <w:sz w:val="20"/>
          <w:szCs w:val="20"/>
        </w:rPr>
        <w:t>/2019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C5067E">
        <w:rPr>
          <w:rFonts w:ascii="Century Gothic" w:hAnsi="Century Gothic" w:cs="Arial"/>
          <w:b/>
          <w:sz w:val="20"/>
          <w:szCs w:val="20"/>
        </w:rPr>
        <w:t xml:space="preserve"> </w:t>
      </w:r>
      <w:r w:rsidR="00C5067E" w:rsidRPr="00C5067E">
        <w:rPr>
          <w:rFonts w:ascii="Century Gothic" w:hAnsi="Century Gothic" w:cs="Arial"/>
          <w:b/>
          <w:sz w:val="20"/>
          <w:szCs w:val="20"/>
        </w:rPr>
        <w:t>14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.10</w:t>
      </w:r>
      <w:r w:rsidR="00CD059C" w:rsidRPr="00C5067E">
        <w:rPr>
          <w:rFonts w:ascii="Century Gothic" w:hAnsi="Century Gothic" w:cs="Arial"/>
          <w:b/>
          <w:sz w:val="20"/>
          <w:szCs w:val="20"/>
        </w:rPr>
        <w:t>.201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9</w:t>
      </w:r>
      <w:r w:rsidRPr="00C5067E">
        <w:rPr>
          <w:rFonts w:ascii="Century Gothic" w:hAnsi="Century Gothic" w:cs="Arial"/>
          <w:b/>
          <w:sz w:val="20"/>
          <w:szCs w:val="20"/>
        </w:rPr>
        <w:t xml:space="preserve"> r.</w:t>
      </w:r>
      <w:r w:rsidR="00CD059C" w:rsidRPr="00C5067E">
        <w:rPr>
          <w:rFonts w:ascii="Century Gothic" w:hAnsi="Century Gothic" w:cs="Arial"/>
          <w:b/>
          <w:sz w:val="20"/>
          <w:szCs w:val="20"/>
        </w:rPr>
        <w:t xml:space="preserve"> do </w:t>
      </w:r>
      <w:r w:rsidR="00824569">
        <w:rPr>
          <w:rFonts w:ascii="Century Gothic" w:hAnsi="Century Gothic" w:cs="Arial"/>
          <w:b/>
          <w:sz w:val="20"/>
          <w:szCs w:val="20"/>
        </w:rPr>
        <w:t>28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.10</w:t>
      </w:r>
      <w:r w:rsidR="00CD059C" w:rsidRPr="00C5067E">
        <w:rPr>
          <w:rFonts w:ascii="Century Gothic" w:hAnsi="Century Gothic" w:cs="Arial"/>
          <w:b/>
          <w:sz w:val="20"/>
          <w:szCs w:val="20"/>
        </w:rPr>
        <w:t>.201</w:t>
      </w:r>
      <w:r w:rsidR="00435197" w:rsidRPr="00C5067E">
        <w:rPr>
          <w:rFonts w:ascii="Century Gothic" w:hAnsi="Century Gothic" w:cs="Arial"/>
          <w:b/>
          <w:sz w:val="20"/>
          <w:szCs w:val="20"/>
        </w:rPr>
        <w:t>9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proofErr w:type="spellStart"/>
      <w:r w:rsidRPr="00E0580E">
        <w:rPr>
          <w:rFonts w:ascii="Century Gothic" w:hAnsi="Century Gothic" w:cs="Arial"/>
          <w:sz w:val="20"/>
          <w:szCs w:val="20"/>
        </w:rPr>
        <w:t>Gądecz</w:t>
      </w:r>
      <w:proofErr w:type="spellEnd"/>
      <w:r w:rsidRPr="00E0580E">
        <w:rPr>
          <w:rFonts w:ascii="Century Gothic" w:hAnsi="Century Gothic" w:cs="Arial"/>
          <w:sz w:val="20"/>
          <w:szCs w:val="20"/>
        </w:rPr>
        <w:t xml:space="preserve">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063469">
        <w:rPr>
          <w:rFonts w:ascii="Century Gothic" w:hAnsi="Century Gothic" w:cs="Arial"/>
          <w:sz w:val="20"/>
          <w:szCs w:val="20"/>
        </w:rPr>
        <w:t>na odpowiednich formularzach w 1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 w:rsidR="00063469">
        <w:rPr>
          <w:rFonts w:ascii="Century Gothic" w:hAnsi="Century Gothic" w:cs="Arial"/>
          <w:sz w:val="20"/>
          <w:szCs w:val="20"/>
        </w:rPr>
        <w:t>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2D6561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Rozwój</w:t>
      </w:r>
      <w:r w:rsidR="000D4F2A">
        <w:rPr>
          <w:rFonts w:ascii="Century Gothic" w:hAnsi="Century Gothic" w:cs="TimesNewRoman"/>
          <w:sz w:val="20"/>
          <w:szCs w:val="20"/>
        </w:rPr>
        <w:t xml:space="preserve"> ogólnodostępnej i niekomercyjnej infrastru</w:t>
      </w:r>
      <w:r w:rsidR="00063469">
        <w:rPr>
          <w:rFonts w:ascii="Century Gothic" w:hAnsi="Century Gothic" w:cs="TimesNewRoman"/>
          <w:sz w:val="20"/>
          <w:szCs w:val="20"/>
        </w:rPr>
        <w:t>ktury turystycznej, rekreacyjnej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4A63DF" w:rsidP="0092680D">
      <w:pPr>
        <w:jc w:val="both"/>
        <w:rPr>
          <w:rFonts w:ascii="Century Gothic" w:hAnsi="Century Gothic"/>
        </w:rPr>
      </w:pPr>
      <w:r w:rsidRPr="004A63DF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2680D" w:rsidRPr="00E0580E">
        <w:rPr>
          <w:rFonts w:ascii="Century Gothic" w:hAnsi="Century Gothic"/>
          <w:sz w:val="20"/>
          <w:szCs w:val="20"/>
        </w:rPr>
        <w:t xml:space="preserve">zgodnie z załącznikiem nr </w:t>
      </w:r>
      <w:r w:rsidR="00801BA5">
        <w:rPr>
          <w:rFonts w:ascii="Century Gothic" w:hAnsi="Century Gothic"/>
          <w:sz w:val="20"/>
          <w:szCs w:val="20"/>
        </w:rPr>
        <w:t>6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04371" w:rsidRDefault="00A04371" w:rsidP="0092680D">
      <w:pPr>
        <w:jc w:val="both"/>
        <w:rPr>
          <w:rFonts w:ascii="Century Gothic" w:hAnsi="Century Gothic"/>
        </w:rPr>
      </w:pP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801BA5">
        <w:rPr>
          <w:rFonts w:ascii="Century Gothic" w:hAnsi="Century Gothic" w:cs="Arial"/>
          <w:sz w:val="20"/>
          <w:szCs w:val="20"/>
        </w:rPr>
        <w:t>7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0D4F2A"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Pr="00801BA5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801BA5">
        <w:rPr>
          <w:rFonts w:ascii="Century Gothic" w:hAnsi="Century Gothic" w:cs="Arial"/>
          <w:b/>
          <w:sz w:val="20"/>
          <w:szCs w:val="20"/>
        </w:rPr>
        <w:t xml:space="preserve"> </w:t>
      </w:r>
      <w:r w:rsidR="00435197" w:rsidRPr="00801BA5">
        <w:rPr>
          <w:rFonts w:ascii="Century Gothic" w:hAnsi="Century Gothic" w:cs="Arial"/>
          <w:b/>
          <w:sz w:val="20"/>
          <w:szCs w:val="20"/>
        </w:rPr>
        <w:t>2 433</w:t>
      </w:r>
      <w:r w:rsidR="00C472F5" w:rsidRPr="00801BA5">
        <w:rPr>
          <w:rFonts w:ascii="Century Gothic" w:hAnsi="Century Gothic" w:cs="Arial"/>
          <w:b/>
          <w:sz w:val="20"/>
          <w:szCs w:val="20"/>
        </w:rPr>
        <w:t> </w:t>
      </w:r>
      <w:r w:rsidR="00435197" w:rsidRPr="00801BA5">
        <w:rPr>
          <w:rFonts w:ascii="Century Gothic" w:hAnsi="Century Gothic" w:cs="Arial"/>
          <w:b/>
          <w:sz w:val="20"/>
          <w:szCs w:val="20"/>
        </w:rPr>
        <w:t>815</w:t>
      </w:r>
      <w:r w:rsidR="00C472F5" w:rsidRPr="00801BA5">
        <w:rPr>
          <w:rFonts w:ascii="Century Gothic" w:hAnsi="Century Gothic" w:cs="Arial"/>
          <w:b/>
          <w:sz w:val="20"/>
          <w:szCs w:val="20"/>
        </w:rPr>
        <w:t>, 81</w:t>
      </w:r>
      <w:r w:rsidRPr="00801BA5">
        <w:rPr>
          <w:rFonts w:ascii="Century Gothic" w:hAnsi="Century Gothic" w:cs="Arial"/>
          <w:b/>
          <w:sz w:val="20"/>
          <w:szCs w:val="20"/>
        </w:rPr>
        <w:t xml:space="preserve"> zł</w:t>
      </w:r>
    </w:p>
    <w:p w:rsidR="00A666F2" w:rsidRPr="00A666F2" w:rsidRDefault="00A666F2" w:rsidP="00A666F2">
      <w:pPr>
        <w:jc w:val="both"/>
        <w:rPr>
          <w:rFonts w:ascii="Century Gothic" w:hAnsi="Century Gothic" w:cs="Arial"/>
          <w:sz w:val="20"/>
          <w:szCs w:val="20"/>
        </w:rPr>
      </w:pPr>
      <w:r w:rsidRPr="00A666F2">
        <w:rPr>
          <w:rFonts w:ascii="Century Gothic" w:hAnsi="Century Gothic" w:cs="Arial"/>
          <w:sz w:val="20"/>
          <w:szCs w:val="20"/>
        </w:rPr>
        <w:lastRenderedPageBreak/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0A6086" w:rsidRDefault="002D656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Minimalna </w:t>
      </w:r>
      <w:r w:rsidR="00C5067E">
        <w:rPr>
          <w:rFonts w:ascii="Century Gothic" w:hAnsi="Century Gothic" w:cs="Arial"/>
          <w:b/>
          <w:sz w:val="20"/>
          <w:szCs w:val="20"/>
        </w:rPr>
        <w:t>całkowita wartość operacji nie mniej niż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:</w:t>
      </w:r>
      <w:r w:rsidR="000A6086">
        <w:rPr>
          <w:rFonts w:ascii="Century Gothic" w:hAnsi="Century Gothic" w:cs="Arial"/>
          <w:b/>
          <w:sz w:val="20"/>
          <w:szCs w:val="20"/>
        </w:rPr>
        <w:t xml:space="preserve"> </w:t>
      </w:r>
      <w:r w:rsidR="000A6086" w:rsidRPr="000A6086">
        <w:rPr>
          <w:rFonts w:ascii="Century Gothic" w:hAnsi="Century Gothic" w:cs="Arial"/>
          <w:sz w:val="20"/>
          <w:szCs w:val="20"/>
        </w:rPr>
        <w:t>50 000zł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0A6086" w:rsidRPr="000A6086" w:rsidRDefault="000A6086" w:rsidP="000A6086">
      <w:pPr>
        <w:jc w:val="both"/>
        <w:rPr>
          <w:rFonts w:ascii="Century Gothic" w:hAnsi="Century Gothic" w:cs="Arial"/>
          <w:sz w:val="20"/>
          <w:szCs w:val="20"/>
        </w:rPr>
      </w:pPr>
      <w:r w:rsidRPr="000A6086">
        <w:rPr>
          <w:rFonts w:ascii="Century Gothic" w:hAnsi="Century Gothic" w:cs="Arial"/>
          <w:b/>
          <w:sz w:val="20"/>
          <w:szCs w:val="20"/>
        </w:rPr>
        <w:t>Maksymalna kwota wsparcia:</w:t>
      </w:r>
      <w:r w:rsidRPr="000A6086">
        <w:rPr>
          <w:rFonts w:ascii="Century Gothic" w:hAnsi="Century Gothic" w:cs="Arial"/>
          <w:sz w:val="20"/>
          <w:szCs w:val="20"/>
        </w:rPr>
        <w:t xml:space="preserve"> 300 000zł przy zachowaniu</w:t>
      </w:r>
      <w:r w:rsidR="00591D0B">
        <w:rPr>
          <w:rFonts w:ascii="Century Gothic" w:hAnsi="Century Gothic" w:cs="Arial"/>
          <w:sz w:val="20"/>
          <w:szCs w:val="20"/>
        </w:rPr>
        <w:t xml:space="preserve"> wskaźników, zgodnie z zał. nr 6</w:t>
      </w:r>
      <w:r w:rsidRPr="000A6086">
        <w:rPr>
          <w:rFonts w:ascii="Century Gothic" w:hAnsi="Century Gothic" w:cs="Arial"/>
          <w:sz w:val="20"/>
          <w:szCs w:val="20"/>
        </w:rPr>
        <w:t xml:space="preserve"> do ogłoszenia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>70% kosztów kwalifikowanych – w przypadku podmiotu wykonującego działalność gospodarczą, do której stosuje się przepisy ustawy z dnia 2 lipca 2004r. o swobodzie działalności gospodarczej,</w:t>
      </w:r>
    </w:p>
    <w:p w:rsidR="00AC2541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32166B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Nie więcej</w:t>
      </w:r>
      <w:r w:rsidR="002D6561">
        <w:rPr>
          <w:rFonts w:ascii="Century Gothic" w:hAnsi="Century Gothic" w:cs="Arial"/>
          <w:sz w:val="20"/>
          <w:szCs w:val="20"/>
        </w:rPr>
        <w:t xml:space="preserve">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6E1B4D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6E1B4D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6E1B4D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6E1B4D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C5067E" w:rsidRPr="003F1739">
          <w:rPr>
            <w:rStyle w:val="Hipercze"/>
            <w:rFonts w:ascii="Century Gothic" w:hAnsi="Century Gothic" w:cs="Arial"/>
            <w:sz w:val="20"/>
            <w:szCs w:val="20"/>
          </w:rPr>
          <w:t>projektylgd@gmail.com</w:t>
        </w:r>
      </w:hyperlink>
      <w:r w:rsidR="00C5067E">
        <w:rPr>
          <w:rFonts w:ascii="Century Gothic" w:hAnsi="Century Gothic" w:cs="Arial"/>
          <w:sz w:val="20"/>
          <w:szCs w:val="20"/>
        </w:rPr>
        <w:t xml:space="preserve"> 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="00C5067E" w:rsidRPr="00C5067E">
        <w:rPr>
          <w:rFonts w:ascii="Century Gothic" w:hAnsi="Century Gothic" w:cs="Arial"/>
          <w:b/>
          <w:sz w:val="20"/>
          <w:szCs w:val="20"/>
        </w:rPr>
        <w:t>739 246 434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zór formularza wniosku o przyznanie pomocy;</w:t>
      </w:r>
    </w:p>
    <w:p w:rsidR="000D4F2A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</w:t>
      </w:r>
      <w:r w:rsidR="000D4F2A" w:rsidRPr="00E0580E">
        <w:rPr>
          <w:rFonts w:ascii="Century Gothic" w:hAnsi="Century Gothic" w:cs="Arial"/>
          <w:b/>
          <w:sz w:val="20"/>
          <w:szCs w:val="20"/>
        </w:rPr>
        <w:t>nstrukcja wypełniania wniosku o przyznanie pomocy;</w:t>
      </w:r>
    </w:p>
    <w:p w:rsidR="00C5067E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BP wraz z załącznikami;</w:t>
      </w:r>
    </w:p>
    <w:p w:rsidR="00C5067E" w:rsidRPr="00E0580E" w:rsidRDefault="00C5067E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Instrukcja wypełniania BP;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umowy o przyznaniu pomocy wraz z załącznikami;</w:t>
      </w:r>
    </w:p>
    <w:p w:rsidR="000D4F2A" w:rsidRPr="00E0580E" w:rsidRDefault="00A666F2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6F2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A666F2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0D4F2A">
        <w:rPr>
          <w:rFonts w:ascii="Century Gothic" w:hAnsi="Century Gothic"/>
          <w:b/>
          <w:sz w:val="20"/>
          <w:szCs w:val="20"/>
        </w:rPr>
        <w:t>;</w:t>
      </w:r>
      <w:r w:rsidR="000D4F2A" w:rsidRPr="00E0580E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lastRenderedPageBreak/>
        <w:t>Procedura wyboru i oceny operacji realizowanych przez podmioty inne niż LGD w ramach Strategii Rozwoju Lokalnego Kierowanego przez Społeczność;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063469" w:rsidRDefault="00063469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dla wnioskodawców i beneficjentów.</w:t>
      </w:r>
    </w:p>
    <w:p w:rsidR="004C36E7" w:rsidRDefault="00A71EE5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wniosku</w:t>
      </w:r>
      <w:r w:rsidR="004C36E7">
        <w:rPr>
          <w:rFonts w:ascii="Century Gothic" w:hAnsi="Century Gothic" w:cs="Arial"/>
          <w:b/>
          <w:sz w:val="20"/>
          <w:szCs w:val="20"/>
        </w:rPr>
        <w:t xml:space="preserve"> o płatność</w:t>
      </w:r>
    </w:p>
    <w:p w:rsidR="004C36E7" w:rsidRDefault="004C36E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Instrukcja wypełniania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WoP</w:t>
      </w:r>
      <w:proofErr w:type="spellEnd"/>
    </w:p>
    <w:p w:rsidR="00824569" w:rsidRDefault="00824569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Oświadczenie o przetwarzaniu danych osobowych</w:t>
      </w:r>
    </w:p>
    <w:p w:rsidR="00D26292" w:rsidRDefault="00D26292" w:rsidP="00D26292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26292" w:rsidRDefault="00D26292" w:rsidP="00D26292">
      <w:pPr>
        <w:spacing w:line="276" w:lineRule="auto"/>
        <w:ind w:left="786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26292" w:rsidRPr="00D26292" w:rsidRDefault="00D26292" w:rsidP="00D26292">
      <w:pPr>
        <w:spacing w:line="276" w:lineRule="auto"/>
        <w:ind w:left="426"/>
        <w:jc w:val="both"/>
        <w:outlineLvl w:val="0"/>
        <w:rPr>
          <w:rFonts w:ascii="Century Gothic" w:hAnsi="Century Gothic" w:cs="Arial"/>
          <w:b/>
          <w:sz w:val="28"/>
          <w:szCs w:val="28"/>
        </w:rPr>
      </w:pPr>
      <w:r w:rsidRPr="00D26292">
        <w:rPr>
          <w:rFonts w:ascii="Century Gothic" w:hAnsi="Century Gothic" w:cs="Arial"/>
          <w:b/>
          <w:sz w:val="28"/>
          <w:szCs w:val="28"/>
        </w:rPr>
        <w:t xml:space="preserve">Wszystkie załączniki </w:t>
      </w:r>
      <w:r>
        <w:rPr>
          <w:rFonts w:ascii="Century Gothic" w:hAnsi="Century Gothic" w:cs="Arial"/>
          <w:b/>
          <w:sz w:val="28"/>
          <w:szCs w:val="28"/>
        </w:rPr>
        <w:t>dotyczące naboru 4T/2019 są umieszczone w zakładce: Planowane nabory – ogłoszenie o naborze wniosków na konkurs 4T/2019</w:t>
      </w:r>
    </w:p>
    <w:p w:rsidR="00F34147" w:rsidRPr="00F82266" w:rsidRDefault="00F34147" w:rsidP="00337BFB">
      <w:pPr>
        <w:rPr>
          <w:rFonts w:ascii="Century Gothic" w:eastAsia="Lucida Sans Unicode" w:hAnsi="Century Gothic"/>
          <w:i/>
          <w:sz w:val="20"/>
        </w:rPr>
      </w:pPr>
    </w:p>
    <w:sectPr w:rsidR="00F34147" w:rsidRPr="00F82266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B4D" w:rsidRDefault="006E1B4D" w:rsidP="0027022E">
      <w:r>
        <w:separator/>
      </w:r>
    </w:p>
  </w:endnote>
  <w:endnote w:type="continuationSeparator" w:id="0">
    <w:p w:rsidR="006E1B4D" w:rsidRDefault="006E1B4D" w:rsidP="002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B4D" w:rsidRDefault="006E1B4D" w:rsidP="0027022E">
      <w:r>
        <w:separator/>
      </w:r>
    </w:p>
  </w:footnote>
  <w:footnote w:type="continuationSeparator" w:id="0">
    <w:p w:rsidR="006E1B4D" w:rsidRDefault="006E1B4D" w:rsidP="0027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2E"/>
    <w:rsid w:val="0003058F"/>
    <w:rsid w:val="00041119"/>
    <w:rsid w:val="0004426A"/>
    <w:rsid w:val="00063469"/>
    <w:rsid w:val="00081C9D"/>
    <w:rsid w:val="000A6086"/>
    <w:rsid w:val="000A60F4"/>
    <w:rsid w:val="000A70A1"/>
    <w:rsid w:val="000D4F2A"/>
    <w:rsid w:val="001231A9"/>
    <w:rsid w:val="00136F3E"/>
    <w:rsid w:val="00145D16"/>
    <w:rsid w:val="001521AF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D6561"/>
    <w:rsid w:val="002E2148"/>
    <w:rsid w:val="002F15C7"/>
    <w:rsid w:val="00314BD4"/>
    <w:rsid w:val="0032166B"/>
    <w:rsid w:val="00321F48"/>
    <w:rsid w:val="00337BFB"/>
    <w:rsid w:val="00362CB8"/>
    <w:rsid w:val="00367B83"/>
    <w:rsid w:val="00370C86"/>
    <w:rsid w:val="00380990"/>
    <w:rsid w:val="003F6BD2"/>
    <w:rsid w:val="004238B7"/>
    <w:rsid w:val="00435197"/>
    <w:rsid w:val="004A63DF"/>
    <w:rsid w:val="004C1734"/>
    <w:rsid w:val="004C36E7"/>
    <w:rsid w:val="004C5C64"/>
    <w:rsid w:val="0056533B"/>
    <w:rsid w:val="005669E4"/>
    <w:rsid w:val="00566F4C"/>
    <w:rsid w:val="00571088"/>
    <w:rsid w:val="00591D0B"/>
    <w:rsid w:val="00640E1F"/>
    <w:rsid w:val="00647EB5"/>
    <w:rsid w:val="006E003C"/>
    <w:rsid w:val="006E1B4D"/>
    <w:rsid w:val="006E47CE"/>
    <w:rsid w:val="006E5745"/>
    <w:rsid w:val="006E5BB8"/>
    <w:rsid w:val="007343A0"/>
    <w:rsid w:val="007502CF"/>
    <w:rsid w:val="00764DF8"/>
    <w:rsid w:val="007928B4"/>
    <w:rsid w:val="007C0658"/>
    <w:rsid w:val="007C3CDD"/>
    <w:rsid w:val="007C62C6"/>
    <w:rsid w:val="007D049B"/>
    <w:rsid w:val="00801BA5"/>
    <w:rsid w:val="008060E2"/>
    <w:rsid w:val="00824569"/>
    <w:rsid w:val="00825327"/>
    <w:rsid w:val="0084015A"/>
    <w:rsid w:val="0084120D"/>
    <w:rsid w:val="00860527"/>
    <w:rsid w:val="00887D59"/>
    <w:rsid w:val="00895D20"/>
    <w:rsid w:val="008A5A8B"/>
    <w:rsid w:val="008D18FA"/>
    <w:rsid w:val="00912321"/>
    <w:rsid w:val="009239D8"/>
    <w:rsid w:val="0092680D"/>
    <w:rsid w:val="0094217C"/>
    <w:rsid w:val="00996153"/>
    <w:rsid w:val="0099743B"/>
    <w:rsid w:val="00A04371"/>
    <w:rsid w:val="00A07FA4"/>
    <w:rsid w:val="00A50534"/>
    <w:rsid w:val="00A63FC5"/>
    <w:rsid w:val="00A666F2"/>
    <w:rsid w:val="00A71EE5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20C50"/>
    <w:rsid w:val="00C4222E"/>
    <w:rsid w:val="00C472F5"/>
    <w:rsid w:val="00C5067E"/>
    <w:rsid w:val="00C6274E"/>
    <w:rsid w:val="00C732C6"/>
    <w:rsid w:val="00C8747E"/>
    <w:rsid w:val="00C93913"/>
    <w:rsid w:val="00CB1E2E"/>
    <w:rsid w:val="00CD059C"/>
    <w:rsid w:val="00CF0F68"/>
    <w:rsid w:val="00D05357"/>
    <w:rsid w:val="00D136CA"/>
    <w:rsid w:val="00D21464"/>
    <w:rsid w:val="00D26292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52982"/>
    <w:rsid w:val="00E75945"/>
    <w:rsid w:val="00E82CF4"/>
    <w:rsid w:val="00EC2B52"/>
    <w:rsid w:val="00ED028F"/>
    <w:rsid w:val="00ED7660"/>
    <w:rsid w:val="00F06B86"/>
    <w:rsid w:val="00F16155"/>
    <w:rsid w:val="00F34147"/>
    <w:rsid w:val="00F57498"/>
    <w:rsid w:val="00F700AC"/>
    <w:rsid w:val="00F70337"/>
    <w:rsid w:val="00F8177A"/>
    <w:rsid w:val="00F82266"/>
    <w:rsid w:val="00F844CF"/>
    <w:rsid w:val="00F853B8"/>
    <w:rsid w:val="00FB50D4"/>
    <w:rsid w:val="00F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0CE56-7F61-4D57-BE7D-95AEA838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ktylgd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F441-BFDD-4C03-84C6-5348982B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Lukasz Michalik</cp:lastModifiedBy>
  <cp:revision>3</cp:revision>
  <cp:lastPrinted>2017-07-04T10:58:00Z</cp:lastPrinted>
  <dcterms:created xsi:type="dcterms:W3CDTF">2019-10-01T05:34:00Z</dcterms:created>
  <dcterms:modified xsi:type="dcterms:W3CDTF">2019-10-01T05:34:00Z</dcterms:modified>
</cp:coreProperties>
</file>